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02" w:rsidRPr="00187C02" w:rsidRDefault="00187C02" w:rsidP="00187C0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187C02">
        <w:rPr>
          <w:b/>
          <w:color w:val="000000"/>
        </w:rPr>
        <w:t>АВТОНОМНАЯ НЕКОММЕРЧЕСКАЯ ОРГАНИЗАЦИЯ</w:t>
      </w:r>
    </w:p>
    <w:p w:rsidR="00187C02" w:rsidRPr="00187C02" w:rsidRDefault="00187C02" w:rsidP="00187C0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187C02">
        <w:rPr>
          <w:b/>
          <w:color w:val="000000"/>
        </w:rPr>
        <w:t>ДОПОЛНИТЕЛЬНОГО ПРОФЕССИОНАЛЬНОГО ОБРАЗОВАНИЯ</w:t>
      </w:r>
    </w:p>
    <w:p w:rsidR="00F32678" w:rsidRPr="00AF3030" w:rsidRDefault="00187C02" w:rsidP="00187C02">
      <w:pPr>
        <w:pStyle w:val="Style3"/>
        <w:widowControl/>
        <w:tabs>
          <w:tab w:val="left" w:pos="2340"/>
        </w:tabs>
        <w:spacing w:line="240" w:lineRule="auto"/>
        <w:ind w:left="840"/>
        <w:jc w:val="center"/>
        <w:rPr>
          <w:rStyle w:val="FontStyle17"/>
        </w:rPr>
      </w:pPr>
      <w:r w:rsidRPr="00187C02">
        <w:rPr>
          <w:b/>
          <w:color w:val="000000"/>
        </w:rPr>
        <w:t>«ЦЕНТРАЛЬНЫЙ МНОГОПРОФИЛЬНЫЙ ИНСТИТУТ»</w:t>
      </w:r>
    </w:p>
    <w:p w:rsidR="00F32678" w:rsidRPr="00CB635D" w:rsidRDefault="00F32678" w:rsidP="00104896">
      <w:pPr>
        <w:pStyle w:val="Style4"/>
        <w:widowControl/>
        <w:spacing w:line="240" w:lineRule="auto"/>
        <w:ind w:left="5035" w:right="998"/>
        <w:rPr>
          <w:b/>
          <w:sz w:val="16"/>
          <w:szCs w:val="16"/>
        </w:rPr>
      </w:pPr>
    </w:p>
    <w:p w:rsidR="00187C02" w:rsidRPr="00187C02" w:rsidRDefault="00187C02" w:rsidP="00187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C02">
        <w:rPr>
          <w:rFonts w:ascii="Times New Roman" w:hAnsi="Times New Roman" w:cs="Times New Roman"/>
          <w:sz w:val="24"/>
          <w:szCs w:val="24"/>
        </w:rPr>
        <w:t>УТВЕРЖДАЮ</w:t>
      </w:r>
    </w:p>
    <w:p w:rsidR="00187C02" w:rsidRPr="00187C02" w:rsidRDefault="00187C02" w:rsidP="00187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C02">
        <w:rPr>
          <w:rFonts w:ascii="Times New Roman" w:hAnsi="Times New Roman" w:cs="Times New Roman"/>
          <w:sz w:val="24"/>
          <w:szCs w:val="24"/>
        </w:rPr>
        <w:t>Ректор АНО ДПО «ЦМИ»</w:t>
      </w:r>
    </w:p>
    <w:p w:rsidR="00187C02" w:rsidRPr="00187C02" w:rsidRDefault="00187C02" w:rsidP="00187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C02">
        <w:rPr>
          <w:rFonts w:ascii="Times New Roman" w:hAnsi="Times New Roman" w:cs="Times New Roman"/>
          <w:sz w:val="24"/>
          <w:szCs w:val="24"/>
        </w:rPr>
        <w:t xml:space="preserve">А.Х. </w:t>
      </w:r>
      <w:proofErr w:type="spellStart"/>
      <w:r w:rsidRPr="00187C02">
        <w:rPr>
          <w:rFonts w:ascii="Times New Roman" w:hAnsi="Times New Roman" w:cs="Times New Roman"/>
          <w:sz w:val="24"/>
          <w:szCs w:val="24"/>
        </w:rPr>
        <w:t>Тамбиев</w:t>
      </w:r>
      <w:proofErr w:type="spellEnd"/>
    </w:p>
    <w:p w:rsidR="00187C02" w:rsidRPr="00187C02" w:rsidRDefault="00187C02" w:rsidP="00187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C02" w:rsidRPr="00187C02" w:rsidRDefault="00187C02" w:rsidP="00187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C02">
        <w:rPr>
          <w:rFonts w:ascii="Times New Roman" w:hAnsi="Times New Roman" w:cs="Times New Roman"/>
          <w:sz w:val="24"/>
          <w:szCs w:val="24"/>
          <w:u w:val="single"/>
        </w:rPr>
        <w:t>«____»</w:t>
      </w:r>
      <w:r w:rsidRPr="00187C02">
        <w:rPr>
          <w:rFonts w:ascii="Times New Roman" w:hAnsi="Times New Roman" w:cs="Times New Roman"/>
          <w:sz w:val="24"/>
          <w:szCs w:val="24"/>
        </w:rPr>
        <w:t xml:space="preserve"> </w:t>
      </w:r>
      <w:r w:rsidRPr="00187C02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87C02">
        <w:rPr>
          <w:rFonts w:ascii="Times New Roman" w:hAnsi="Times New Roman" w:cs="Times New Roman"/>
          <w:sz w:val="24"/>
          <w:szCs w:val="24"/>
        </w:rPr>
        <w:t>2016 г.</w:t>
      </w:r>
    </w:p>
    <w:p w:rsidR="00BE766C" w:rsidRDefault="00BE766C" w:rsidP="00187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66C" w:rsidRDefault="00BE766C" w:rsidP="0010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1E" w:rsidRDefault="00B8735E" w:rsidP="0010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32678" w:rsidRPr="00104896" w:rsidRDefault="00104896" w:rsidP="0010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896">
        <w:rPr>
          <w:rFonts w:ascii="Times New Roman" w:hAnsi="Times New Roman" w:cs="Times New Roman"/>
          <w:b/>
          <w:sz w:val="24"/>
          <w:szCs w:val="24"/>
        </w:rPr>
        <w:t>цикла тематического усовершенствования</w:t>
      </w:r>
      <w:r w:rsidR="00DD36D7">
        <w:rPr>
          <w:rFonts w:ascii="Times New Roman" w:hAnsi="Times New Roman" w:cs="Times New Roman"/>
          <w:b/>
          <w:sz w:val="24"/>
          <w:szCs w:val="24"/>
        </w:rPr>
        <w:t xml:space="preserve"> по курсу </w:t>
      </w:r>
    </w:p>
    <w:p w:rsidR="00984F1E" w:rsidRDefault="00984F1E" w:rsidP="0010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1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84F1E">
        <w:rPr>
          <w:rFonts w:ascii="Times New Roman" w:hAnsi="Times New Roman" w:cs="Times New Roman"/>
          <w:b/>
          <w:sz w:val="24"/>
          <w:szCs w:val="24"/>
        </w:rPr>
        <w:t>Холтеровское</w:t>
      </w:r>
      <w:proofErr w:type="spellEnd"/>
      <w:r w:rsidRPr="00984F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4F1E">
        <w:rPr>
          <w:rFonts w:ascii="Times New Roman" w:hAnsi="Times New Roman" w:cs="Times New Roman"/>
          <w:b/>
          <w:sz w:val="24"/>
          <w:szCs w:val="24"/>
        </w:rPr>
        <w:t>мониторирование</w:t>
      </w:r>
      <w:proofErr w:type="spellEnd"/>
      <w:r w:rsidRPr="00984F1E">
        <w:rPr>
          <w:rFonts w:ascii="Times New Roman" w:hAnsi="Times New Roman" w:cs="Times New Roman"/>
          <w:b/>
          <w:sz w:val="24"/>
          <w:szCs w:val="24"/>
        </w:rPr>
        <w:t xml:space="preserve"> ЭКГ и АД в диагностике и лечении </w:t>
      </w:r>
      <w:proofErr w:type="spellStart"/>
      <w:proofErr w:type="gramStart"/>
      <w:r w:rsidRPr="00984F1E">
        <w:rPr>
          <w:rFonts w:ascii="Times New Roman" w:hAnsi="Times New Roman" w:cs="Times New Roman"/>
          <w:b/>
          <w:sz w:val="24"/>
          <w:szCs w:val="24"/>
        </w:rPr>
        <w:t>сердечно-сосудистых</w:t>
      </w:r>
      <w:proofErr w:type="spellEnd"/>
      <w:proofErr w:type="gramEnd"/>
      <w:r w:rsidRPr="00984F1E">
        <w:rPr>
          <w:rFonts w:ascii="Times New Roman" w:hAnsi="Times New Roman" w:cs="Times New Roman"/>
          <w:b/>
          <w:sz w:val="24"/>
          <w:szCs w:val="24"/>
        </w:rPr>
        <w:t xml:space="preserve"> заболеваний»  </w:t>
      </w:r>
    </w:p>
    <w:p w:rsidR="0036098F" w:rsidRPr="00984F1E" w:rsidRDefault="0036098F" w:rsidP="0010489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4F1E" w:rsidRPr="00984F1E" w:rsidRDefault="00984F1E" w:rsidP="0010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1E">
        <w:rPr>
          <w:rFonts w:ascii="Times New Roman" w:hAnsi="Times New Roman" w:cs="Times New Roman"/>
          <w:b/>
          <w:sz w:val="24"/>
          <w:szCs w:val="24"/>
        </w:rPr>
        <w:t>Цель:</w:t>
      </w:r>
      <w:r w:rsidRPr="00984F1E">
        <w:rPr>
          <w:rFonts w:ascii="Times New Roman" w:hAnsi="Times New Roman" w:cs="Times New Roman"/>
          <w:sz w:val="24"/>
          <w:szCs w:val="24"/>
        </w:rPr>
        <w:t xml:space="preserve"> усовершенствование профессиональных теоретических знаний и практических навыков врачей-кардиологов и врачей функциональной диагностики стационаров и поликлиник.</w:t>
      </w:r>
    </w:p>
    <w:p w:rsidR="00984F1E" w:rsidRPr="00984F1E" w:rsidRDefault="00984F1E" w:rsidP="0010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1E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984F1E">
        <w:rPr>
          <w:rFonts w:ascii="Times New Roman" w:hAnsi="Times New Roman" w:cs="Times New Roman"/>
          <w:sz w:val="24"/>
          <w:szCs w:val="24"/>
        </w:rPr>
        <w:t xml:space="preserve"> врачи-кардиологи и врачи функциональной диагностики стационаров и поликлиник.</w:t>
      </w:r>
    </w:p>
    <w:p w:rsidR="00984F1E" w:rsidRPr="00984F1E" w:rsidRDefault="00187C02" w:rsidP="0010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</w:t>
      </w:r>
      <w:r w:rsidR="00984F1E" w:rsidRPr="00984F1E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  <w:r w:rsidR="00984F1E" w:rsidRPr="00984F1E">
        <w:rPr>
          <w:rFonts w:ascii="Times New Roman" w:hAnsi="Times New Roman" w:cs="Times New Roman"/>
          <w:sz w:val="24"/>
          <w:szCs w:val="24"/>
        </w:rPr>
        <w:t xml:space="preserve"> 72 </w:t>
      </w:r>
      <w:r>
        <w:rPr>
          <w:rFonts w:ascii="Times New Roman" w:hAnsi="Times New Roman" w:cs="Times New Roman"/>
          <w:sz w:val="24"/>
          <w:szCs w:val="24"/>
        </w:rPr>
        <w:t>часа.</w:t>
      </w:r>
    </w:p>
    <w:p w:rsidR="00984F1E" w:rsidRPr="00187C02" w:rsidRDefault="00984F1E" w:rsidP="001048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84F1E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984F1E">
        <w:rPr>
          <w:rFonts w:ascii="Times New Roman" w:hAnsi="Times New Roman" w:cs="Times New Roman"/>
          <w:sz w:val="24"/>
          <w:szCs w:val="24"/>
        </w:rPr>
        <w:t xml:space="preserve"> </w:t>
      </w:r>
      <w:r w:rsidR="00187C02" w:rsidRPr="00187C02">
        <w:rPr>
          <w:rFonts w:ascii="Times New Roman" w:hAnsi="Times New Roman" w:cs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187C02" w:rsidRPr="00187C02">
        <w:rPr>
          <w:rFonts w:ascii="Times New Roman" w:hAnsi="Times New Roman" w:cs="Times New Roman"/>
          <w:bCs/>
          <w:sz w:val="24"/>
          <w:szCs w:val="24"/>
        </w:rPr>
        <w:t>очно</w:t>
      </w:r>
      <w:proofErr w:type="spellEnd"/>
      <w:r w:rsidR="00187C02" w:rsidRPr="00187C02">
        <w:rPr>
          <w:rFonts w:ascii="Times New Roman" w:hAnsi="Times New Roman" w:cs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tbl>
      <w:tblPr>
        <w:tblpPr w:leftFromText="180" w:rightFromText="180" w:vertAnchor="text" w:horzAnchor="margin" w:tblpY="356"/>
        <w:tblW w:w="9606" w:type="dxa"/>
        <w:tblLayout w:type="fixed"/>
        <w:tblLook w:val="04A0"/>
      </w:tblPr>
      <w:tblGrid>
        <w:gridCol w:w="501"/>
        <w:gridCol w:w="4710"/>
        <w:gridCol w:w="851"/>
        <w:gridCol w:w="992"/>
        <w:gridCol w:w="1276"/>
        <w:gridCol w:w="1276"/>
      </w:tblGrid>
      <w:tr w:rsidR="006B039C" w:rsidRPr="00984F1E" w:rsidTr="00023085">
        <w:trPr>
          <w:trHeight w:val="27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39C" w:rsidRPr="00984F1E" w:rsidRDefault="006B039C" w:rsidP="001048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39C" w:rsidRPr="00984F1E" w:rsidRDefault="006B039C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курсов, разделов,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B039C" w:rsidRPr="00187C02" w:rsidRDefault="006B039C" w:rsidP="001048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B039C" w:rsidRPr="00187C02" w:rsidRDefault="00023085" w:rsidP="001048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39C" w:rsidRPr="00187C02" w:rsidRDefault="006B039C" w:rsidP="001048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B039C" w:rsidRPr="00984F1E" w:rsidTr="00023085">
        <w:trPr>
          <w:trHeight w:val="453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39C" w:rsidRPr="00984F1E" w:rsidRDefault="006B039C" w:rsidP="00104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39C" w:rsidRPr="00984F1E" w:rsidRDefault="006B039C" w:rsidP="00104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9C" w:rsidRPr="00187C02" w:rsidRDefault="006B039C" w:rsidP="001048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039C" w:rsidRPr="00187C02" w:rsidRDefault="00023085" w:rsidP="001048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r w:rsidR="006B039C"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39C" w:rsidRPr="00187C02" w:rsidRDefault="00023085" w:rsidP="001048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B039C"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ракти</w:t>
            </w: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ка/семинар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9C" w:rsidRPr="00187C02" w:rsidRDefault="006B039C" w:rsidP="00104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085" w:rsidRPr="00984F1E" w:rsidTr="00023085">
        <w:trPr>
          <w:trHeight w:val="58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187C02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</w:t>
            </w:r>
            <w:proofErr w:type="gramStart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суточного</w:t>
            </w:r>
            <w:proofErr w:type="gramEnd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 xml:space="preserve"> ЭКГ и АД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187C02" w:rsidRDefault="00187C02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23085" w:rsidRPr="00984F1E" w:rsidTr="00023085">
        <w:trPr>
          <w:trHeight w:val="27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187C02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85" w:rsidRPr="00984F1E" w:rsidRDefault="00023085" w:rsidP="0010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установки мониторов и расшифровки данных </w:t>
            </w:r>
            <w:proofErr w:type="spellStart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 xml:space="preserve"> ЭКГ и АД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085" w:rsidRPr="00187C02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23085" w:rsidRPr="00984F1E" w:rsidTr="00023085">
        <w:trPr>
          <w:trHeight w:val="27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187C02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85" w:rsidRPr="00984F1E" w:rsidRDefault="00023085" w:rsidP="0010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 xml:space="preserve"> ЭКГ в диагностике нарушений ритма и проводимости сердца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085" w:rsidRPr="00187C02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23085" w:rsidRPr="00984F1E" w:rsidTr="00023085">
        <w:trPr>
          <w:trHeight w:val="27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187C02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85" w:rsidRPr="00984F1E" w:rsidRDefault="00023085" w:rsidP="00104896">
            <w:pPr>
              <w:tabs>
                <w:tab w:val="left" w:pos="426"/>
                <w:tab w:val="left" w:pos="567"/>
                <w:tab w:val="left" w:pos="4395"/>
                <w:tab w:val="left" w:pos="4820"/>
                <w:tab w:val="left" w:pos="5245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 xml:space="preserve"> ЭКГ в диагностике нарушений функции </w:t>
            </w:r>
            <w:proofErr w:type="spellStart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синусового</w:t>
            </w:r>
            <w:proofErr w:type="spellEnd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 xml:space="preserve"> узла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8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085" w:rsidRPr="00187C02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23085" w:rsidRPr="00984F1E" w:rsidTr="00023085">
        <w:trPr>
          <w:trHeight w:val="37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187C02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85" w:rsidRPr="00984F1E" w:rsidRDefault="00023085" w:rsidP="0010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 xml:space="preserve"> ЭКГ в диагностике ИБС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085" w:rsidRPr="00187C02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23085" w:rsidRPr="00984F1E" w:rsidTr="00023085">
        <w:trPr>
          <w:trHeight w:val="27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187C02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85" w:rsidRPr="00984F1E" w:rsidRDefault="00023085" w:rsidP="0010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 xml:space="preserve"> ЭКГ с применением медикаментозных и нагрузочных проб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085" w:rsidRPr="00187C02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23085" w:rsidRPr="00984F1E" w:rsidTr="00023085">
        <w:trPr>
          <w:trHeight w:val="62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187C02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85" w:rsidRPr="00984F1E" w:rsidRDefault="00023085" w:rsidP="0010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984F1E">
              <w:rPr>
                <w:rFonts w:ascii="Times New Roman" w:hAnsi="Times New Roman" w:cs="Times New Roman"/>
                <w:sz w:val="24"/>
                <w:szCs w:val="24"/>
              </w:rPr>
              <w:t xml:space="preserve"> АД в диагностике артериальной гипертензии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085" w:rsidRPr="00187C02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23085" w:rsidRPr="00984F1E" w:rsidTr="00023085">
        <w:trPr>
          <w:trHeight w:val="27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187C02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085" w:rsidRPr="00AC1304" w:rsidRDefault="00023085" w:rsidP="00104896">
            <w:pPr>
              <w:tabs>
                <w:tab w:val="left" w:pos="9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304">
              <w:rPr>
                <w:rFonts w:ascii="Times New Roman" w:hAnsi="Times New Roman" w:cs="Times New Roman"/>
                <w:sz w:val="24"/>
                <w:szCs w:val="24"/>
              </w:rPr>
              <w:t>Дополнительные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085" w:rsidRPr="00984F1E" w:rsidRDefault="00187C02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23085" w:rsidRPr="00984F1E" w:rsidTr="00023085">
        <w:trPr>
          <w:trHeight w:val="27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85" w:rsidRPr="00984F1E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аттестация: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187C02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187C02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85" w:rsidRPr="00187C02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085" w:rsidRPr="00984F1E" w:rsidRDefault="00187C02" w:rsidP="00BB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BB3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023085" w:rsidRPr="00984F1E" w:rsidTr="00023085">
        <w:trPr>
          <w:trHeight w:val="27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85" w:rsidRPr="00984F1E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4F1E" w:rsidRPr="00984F1E" w:rsidRDefault="00984F1E" w:rsidP="001048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753F" w:rsidRPr="00984F1E" w:rsidRDefault="0031753F">
      <w:pPr>
        <w:rPr>
          <w:rFonts w:ascii="Times New Roman" w:hAnsi="Times New Roman" w:cs="Times New Roman"/>
          <w:sz w:val="24"/>
          <w:szCs w:val="24"/>
        </w:rPr>
      </w:pPr>
    </w:p>
    <w:sectPr w:rsidR="0031753F" w:rsidRPr="00984F1E" w:rsidSect="003609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F1E"/>
    <w:rsid w:val="00023085"/>
    <w:rsid w:val="00095E72"/>
    <w:rsid w:val="000B655F"/>
    <w:rsid w:val="00104896"/>
    <w:rsid w:val="00187C02"/>
    <w:rsid w:val="0031753F"/>
    <w:rsid w:val="00341748"/>
    <w:rsid w:val="0036098F"/>
    <w:rsid w:val="00431DF5"/>
    <w:rsid w:val="005241D9"/>
    <w:rsid w:val="0066302F"/>
    <w:rsid w:val="006B039C"/>
    <w:rsid w:val="009248D3"/>
    <w:rsid w:val="00984F1E"/>
    <w:rsid w:val="009B7926"/>
    <w:rsid w:val="00A30312"/>
    <w:rsid w:val="00A71619"/>
    <w:rsid w:val="00AC1304"/>
    <w:rsid w:val="00B8735E"/>
    <w:rsid w:val="00BB3BD5"/>
    <w:rsid w:val="00BE766C"/>
    <w:rsid w:val="00C21F9D"/>
    <w:rsid w:val="00DD36D7"/>
    <w:rsid w:val="00E339BD"/>
    <w:rsid w:val="00E51E83"/>
    <w:rsid w:val="00F3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267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3267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F3267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F32678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21</cp:revision>
  <dcterms:created xsi:type="dcterms:W3CDTF">2016-05-10T07:17:00Z</dcterms:created>
  <dcterms:modified xsi:type="dcterms:W3CDTF">2018-03-19T07:03:00Z</dcterms:modified>
</cp:coreProperties>
</file>